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F2" w:rsidRDefault="00AB5FF2" w:rsidP="0097688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CaslonPro-Semibold"/>
          <w:b/>
          <w:bCs/>
          <w:color w:val="262626"/>
        </w:rPr>
      </w:pPr>
    </w:p>
    <w:p w:rsidR="00976888" w:rsidRDefault="00976888" w:rsidP="00A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CaslonPro-Semibold"/>
          <w:b/>
          <w:bCs/>
          <w:color w:val="262626"/>
        </w:rPr>
      </w:pPr>
    </w:p>
    <w:p w:rsidR="00976888" w:rsidRDefault="00976888" w:rsidP="00A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CaslonPro-Semibold"/>
          <w:b/>
          <w:bCs/>
          <w:color w:val="262626"/>
        </w:rPr>
      </w:pPr>
      <w:r>
        <w:rPr>
          <w:rFonts w:ascii="Garamond" w:hAnsi="Garamond" w:cs="ACaslonPro-Semibold"/>
          <w:b/>
          <w:bCs/>
          <w:noProof/>
          <w:color w:val="262626"/>
        </w:rPr>
        <w:drawing>
          <wp:inline distT="0" distB="0" distL="0" distR="0">
            <wp:extent cx="2729865" cy="1564005"/>
            <wp:effectExtent l="19050" t="0" r="0" b="0"/>
            <wp:docPr id="2" name="Picture 2" descr="M:\DATA\COMMUNICATIONS\LOGOS\GNOF_Color 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DATA\COMMUNICATIONS\LOGOS\GNOF_Color 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888" w:rsidRPr="00976888" w:rsidRDefault="00976888" w:rsidP="00A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CaslonPro-Semibold"/>
          <w:bCs/>
          <w:color w:val="262626"/>
        </w:rPr>
      </w:pPr>
      <w:proofErr w:type="gramStart"/>
      <w:r w:rsidRPr="00976888">
        <w:rPr>
          <w:rFonts w:ascii="Garamond" w:hAnsi="Garamond" w:cs="ACaslonPro-Semibold"/>
          <w:bCs/>
          <w:color w:val="262626"/>
        </w:rPr>
        <w:t>is</w:t>
      </w:r>
      <w:proofErr w:type="gramEnd"/>
      <w:r w:rsidRPr="00976888">
        <w:rPr>
          <w:rFonts w:ascii="Garamond" w:hAnsi="Garamond" w:cs="ACaslonPro-Semibold"/>
          <w:bCs/>
          <w:color w:val="262626"/>
        </w:rPr>
        <w:t xml:space="preserve"> proud to accept applications for</w:t>
      </w:r>
      <w:r w:rsidR="00FD1D93">
        <w:rPr>
          <w:rFonts w:ascii="Garamond" w:hAnsi="Garamond" w:cs="ACaslonPro-Semibold"/>
          <w:bCs/>
          <w:color w:val="262626"/>
        </w:rPr>
        <w:t xml:space="preserve"> the </w:t>
      </w:r>
    </w:p>
    <w:p w:rsidR="00976888" w:rsidRPr="00976888" w:rsidRDefault="00976888" w:rsidP="00A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CaslonPro-Semibold"/>
          <w:b/>
          <w:bCs/>
          <w:color w:val="262626"/>
        </w:rPr>
      </w:pPr>
    </w:p>
    <w:p w:rsidR="00AB5FF2" w:rsidRPr="000909F8" w:rsidRDefault="00FD1D93" w:rsidP="00AB5FF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CaslonPro-Semibold"/>
          <w:b/>
          <w:bCs/>
          <w:color w:val="262626"/>
          <w:sz w:val="28"/>
          <w:szCs w:val="28"/>
        </w:rPr>
      </w:pPr>
      <w:r>
        <w:rPr>
          <w:rFonts w:ascii="Garamond" w:hAnsi="Garamond" w:cs="ACaslonPro-Semibold"/>
          <w:b/>
          <w:bCs/>
          <w:color w:val="262626"/>
          <w:sz w:val="28"/>
          <w:szCs w:val="28"/>
        </w:rPr>
        <w:t xml:space="preserve">Jo Ellen Smith Memorial Scholarship </w:t>
      </w:r>
      <w:r w:rsidR="00ED470A">
        <w:rPr>
          <w:rFonts w:ascii="Garamond" w:hAnsi="Garamond" w:cs="ACaslonPro-Semibold"/>
          <w:b/>
          <w:bCs/>
          <w:color w:val="262626"/>
          <w:sz w:val="28"/>
          <w:szCs w:val="28"/>
        </w:rPr>
        <w:t xml:space="preserve"> </w:t>
      </w:r>
    </w:p>
    <w:p w:rsidR="00AB5FF2" w:rsidRPr="00976888" w:rsidRDefault="00AB5FF2" w:rsidP="00AB5FF2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</w:rPr>
      </w:pPr>
    </w:p>
    <w:p w:rsidR="001770F6" w:rsidRPr="001770F6" w:rsidRDefault="001770F6" w:rsidP="001770F6">
      <w:pPr>
        <w:jc w:val="center"/>
        <w:rPr>
          <w:rFonts w:ascii="Garamond" w:hAnsi="Garamond" w:cs="ACaslonPro-Italic"/>
          <w:i/>
          <w:iCs/>
          <w:color w:val="262626"/>
        </w:rPr>
      </w:pPr>
      <w:proofErr w:type="gramStart"/>
      <w:r>
        <w:rPr>
          <w:rFonts w:ascii="Garamond" w:hAnsi="Garamond" w:cs="ACaslonPro-Italic"/>
          <w:i/>
          <w:iCs/>
          <w:color w:val="262626"/>
        </w:rPr>
        <w:t xml:space="preserve">“ </w:t>
      </w:r>
      <w:r w:rsidRPr="001770F6">
        <w:rPr>
          <w:rFonts w:ascii="Garamond" w:hAnsi="Garamond" w:cs="ACaslonPro-Italic"/>
          <w:i/>
          <w:iCs/>
          <w:color w:val="262626"/>
        </w:rPr>
        <w:t>My</w:t>
      </w:r>
      <w:proofErr w:type="gramEnd"/>
      <w:r w:rsidRPr="001770F6">
        <w:rPr>
          <w:rFonts w:ascii="Garamond" w:hAnsi="Garamond" w:cs="ACaslonPro-Italic"/>
          <w:i/>
          <w:iCs/>
          <w:color w:val="262626"/>
        </w:rPr>
        <w:t xml:space="preserve"> basic desire to be a </w:t>
      </w:r>
      <w:r>
        <w:rPr>
          <w:rFonts w:ascii="Garamond" w:hAnsi="Garamond" w:cs="ACaslonPro-Italic"/>
          <w:i/>
          <w:iCs/>
          <w:color w:val="262626"/>
        </w:rPr>
        <w:t>nurse, idealistic if necessary, w</w:t>
      </w:r>
      <w:r w:rsidRPr="001770F6">
        <w:rPr>
          <w:rFonts w:ascii="Garamond" w:hAnsi="Garamond" w:cs="ACaslonPro-Italic"/>
          <w:i/>
          <w:iCs/>
          <w:color w:val="262626"/>
        </w:rPr>
        <w:t>ho cares about her patients as persons</w:t>
      </w:r>
      <w:r>
        <w:rPr>
          <w:rFonts w:ascii="Garamond" w:hAnsi="Garamond" w:cs="ACaslonPro-Italic"/>
          <w:i/>
          <w:iCs/>
          <w:color w:val="262626"/>
        </w:rPr>
        <w:t>, w</w:t>
      </w:r>
      <w:r w:rsidRPr="001770F6">
        <w:rPr>
          <w:rFonts w:ascii="Garamond" w:hAnsi="Garamond" w:cs="ACaslonPro-Italic"/>
          <w:i/>
          <w:iCs/>
          <w:color w:val="262626"/>
        </w:rPr>
        <w:t>ith individual rights and treats them as such.”</w:t>
      </w:r>
      <w:r>
        <w:rPr>
          <w:rFonts w:ascii="Garamond" w:hAnsi="Garamond" w:cs="ACaslonPro-Italic"/>
          <w:i/>
          <w:iCs/>
          <w:color w:val="262626"/>
        </w:rPr>
        <w:t>--</w:t>
      </w:r>
      <w:r w:rsidRPr="001770F6">
        <w:rPr>
          <w:rFonts w:ascii="Garamond" w:hAnsi="Garamond" w:cs="ACaslonPro-Italic"/>
          <w:i/>
          <w:iCs/>
          <w:color w:val="262626"/>
        </w:rPr>
        <w:t>Jo Ellen Smith</w:t>
      </w:r>
    </w:p>
    <w:p w:rsidR="001770F6" w:rsidRDefault="001770F6" w:rsidP="001770F6">
      <w:pPr>
        <w:rPr>
          <w:rFonts w:ascii="Garamond" w:hAnsi="Garamond" w:cs="ACaslonPro-Italic"/>
          <w:iCs/>
          <w:color w:val="262626"/>
        </w:rPr>
      </w:pPr>
      <w:r w:rsidRPr="001770F6">
        <w:rPr>
          <w:rFonts w:ascii="Garamond" w:hAnsi="Garamond" w:cs="ACaslonPro-Italic"/>
          <w:iCs/>
          <w:color w:val="262626"/>
        </w:rPr>
        <w:t>Jo Ellen Smith gave her life in service to the needy of the New Orleans area.  She was a nursing student when on one of these missions of mercy, her life was ended.  That was 1973. The Jo Ellen Smith scholarship fund was established in honor of her heroism</w:t>
      </w:r>
      <w:r w:rsidR="006A6105">
        <w:rPr>
          <w:rFonts w:ascii="Garamond" w:hAnsi="Garamond" w:cs="ACaslonPro-Italic"/>
          <w:iCs/>
          <w:color w:val="262626"/>
        </w:rPr>
        <w:t xml:space="preserve">, to </w:t>
      </w:r>
      <w:r w:rsidRPr="001770F6">
        <w:rPr>
          <w:rFonts w:ascii="Garamond" w:hAnsi="Garamond" w:cs="ACaslonPro-Italic"/>
          <w:iCs/>
          <w:color w:val="262626"/>
        </w:rPr>
        <w:t>help deserving students who share in Jo Ellen’s philosophy and have chosen to study for careers in health care</w:t>
      </w:r>
      <w:r w:rsidR="006A6105">
        <w:rPr>
          <w:rFonts w:ascii="Garamond" w:hAnsi="Garamond" w:cs="ACaslonPro-Italic"/>
          <w:iCs/>
          <w:color w:val="262626"/>
        </w:rPr>
        <w:t xml:space="preserve">.  </w:t>
      </w:r>
      <w:r w:rsidRPr="001770F6">
        <w:rPr>
          <w:rFonts w:ascii="Garamond" w:hAnsi="Garamond" w:cs="ACaslonPro-Italic"/>
          <w:b/>
          <w:iCs/>
          <w:color w:val="262626"/>
        </w:rPr>
        <w:t>Awards are made on the basis of academic excellence and involvement in community services</w:t>
      </w:r>
      <w:r w:rsidRPr="001770F6">
        <w:rPr>
          <w:rFonts w:ascii="Garamond" w:hAnsi="Garamond" w:cs="ACaslonPro-Italic"/>
          <w:iCs/>
          <w:color w:val="262626"/>
        </w:rPr>
        <w:t>.  This promotes the continued availability of excellent local medical practitioners through local medical institutions.</w:t>
      </w:r>
    </w:p>
    <w:p w:rsidR="003152B5" w:rsidRPr="003A5377" w:rsidRDefault="003152B5" w:rsidP="003152B5">
      <w:pPr>
        <w:jc w:val="center"/>
        <w:rPr>
          <w:rFonts w:ascii="Garamond" w:hAnsi="Garamond" w:cs="ACaslonPro-Italic"/>
          <w:b/>
          <w:iCs/>
          <w:color w:val="262626"/>
          <w:sz w:val="24"/>
          <w:szCs w:val="24"/>
        </w:rPr>
      </w:pPr>
      <w:r w:rsidRPr="003A5377">
        <w:rPr>
          <w:rFonts w:ascii="Garamond" w:hAnsi="Garamond" w:cs="ACaslonPro-Italic"/>
          <w:b/>
          <w:iCs/>
          <w:color w:val="262626"/>
          <w:sz w:val="24"/>
          <w:szCs w:val="24"/>
        </w:rPr>
        <w:t>Application Requirements</w:t>
      </w:r>
    </w:p>
    <w:p w:rsidR="000A7496" w:rsidRPr="003A5377" w:rsidRDefault="000A7496" w:rsidP="000A7496">
      <w:pPr>
        <w:shd w:val="clear" w:color="auto" w:fill="FFFFFF"/>
        <w:spacing w:line="226" w:lineRule="exact"/>
        <w:ind w:right="-50"/>
        <w:jc w:val="center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b/>
          <w:bCs/>
          <w:sz w:val="24"/>
          <w:szCs w:val="24"/>
        </w:rPr>
        <w:t>JO ELLEN SMITH MEMORIAL SCHOLARSHIP</w:t>
      </w:r>
    </w:p>
    <w:p w:rsidR="000A7496" w:rsidRPr="003A5377" w:rsidRDefault="009E7A14" w:rsidP="000A7496">
      <w:pPr>
        <w:shd w:val="clear" w:color="auto" w:fill="FFFFFF"/>
        <w:spacing w:before="14" w:line="278" w:lineRule="exact"/>
        <w:ind w:left="19" w:right="3072" w:firstLine="3422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w w:val="106"/>
          <w:sz w:val="24"/>
          <w:szCs w:val="24"/>
        </w:rPr>
        <w:t>Deadline: April 1</w:t>
      </w:r>
      <w:r w:rsidR="00372F70">
        <w:rPr>
          <w:rFonts w:ascii="Garamond" w:hAnsi="Garamond"/>
          <w:b/>
          <w:bCs/>
          <w:i/>
          <w:iCs/>
          <w:w w:val="106"/>
          <w:sz w:val="24"/>
          <w:szCs w:val="24"/>
        </w:rPr>
        <w:t>, 2015</w:t>
      </w:r>
      <w:r w:rsidR="000A7496" w:rsidRPr="003A5377">
        <w:rPr>
          <w:rFonts w:ascii="Garamond" w:hAnsi="Garamond"/>
          <w:b/>
          <w:bCs/>
          <w:i/>
          <w:iCs/>
          <w:w w:val="106"/>
          <w:sz w:val="24"/>
          <w:szCs w:val="24"/>
        </w:rPr>
        <w:t xml:space="preserve"> </w:t>
      </w:r>
      <w:r w:rsidR="000A7496" w:rsidRPr="003A5377">
        <w:rPr>
          <w:rFonts w:ascii="Garamond" w:hAnsi="Garamond"/>
          <w:b/>
          <w:bCs/>
          <w:w w:val="85"/>
          <w:sz w:val="24"/>
          <w:szCs w:val="24"/>
        </w:rPr>
        <w:t>DESCRIPTION</w:t>
      </w:r>
      <w:r w:rsidR="000A7496" w:rsidRPr="003A5377">
        <w:rPr>
          <w:rFonts w:ascii="Garamond" w:hAnsi="Garamond"/>
          <w:b/>
          <w:bCs/>
          <w:w w:val="85"/>
          <w:sz w:val="24"/>
          <w:szCs w:val="24"/>
        </w:rPr>
        <w:br/>
      </w:r>
    </w:p>
    <w:p w:rsidR="000A7496" w:rsidRPr="003A5377" w:rsidRDefault="000A7496" w:rsidP="000A7496">
      <w:pPr>
        <w:shd w:val="clear" w:color="auto" w:fill="FFFFFF"/>
        <w:spacing w:line="278" w:lineRule="exact"/>
        <w:ind w:left="19"/>
        <w:jc w:val="both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2"/>
          <w:sz w:val="24"/>
          <w:szCs w:val="24"/>
        </w:rPr>
        <w:t xml:space="preserve">Every spring partial scholarships are awarded to deserving students </w:t>
      </w:r>
      <w:r w:rsidR="006A6105">
        <w:rPr>
          <w:rFonts w:ascii="Garamond" w:hAnsi="Garamond"/>
          <w:spacing w:val="-2"/>
          <w:sz w:val="24"/>
          <w:szCs w:val="24"/>
        </w:rPr>
        <w:t>in qualified nursing programs</w:t>
      </w:r>
      <w:r w:rsidRPr="003A5377">
        <w:rPr>
          <w:rFonts w:ascii="Garamond" w:hAnsi="Garamond"/>
          <w:spacing w:val="-2"/>
          <w:sz w:val="24"/>
          <w:szCs w:val="24"/>
        </w:rPr>
        <w:t xml:space="preserve">. Scholarships are </w:t>
      </w:r>
      <w:r w:rsidRPr="003A5377">
        <w:rPr>
          <w:rFonts w:ascii="Garamond" w:hAnsi="Garamond"/>
          <w:spacing w:val="-1"/>
          <w:sz w:val="24"/>
          <w:szCs w:val="24"/>
        </w:rPr>
        <w:t xml:space="preserve">awarded for </w:t>
      </w:r>
      <w:r w:rsidRPr="003A5377">
        <w:rPr>
          <w:rFonts w:ascii="Garamond" w:hAnsi="Garamond"/>
          <w:b/>
          <w:bCs/>
          <w:spacing w:val="-1"/>
          <w:sz w:val="24"/>
          <w:szCs w:val="24"/>
        </w:rPr>
        <w:t xml:space="preserve">tuition only, </w:t>
      </w:r>
      <w:r w:rsidRPr="003A5377">
        <w:rPr>
          <w:rFonts w:ascii="Garamond" w:hAnsi="Garamond"/>
          <w:spacing w:val="-1"/>
          <w:sz w:val="24"/>
          <w:szCs w:val="24"/>
        </w:rPr>
        <w:t xml:space="preserve">commencing with the fall semester. Scholarships are not automatically renewed, and must </w:t>
      </w:r>
      <w:r w:rsidRPr="003A5377">
        <w:rPr>
          <w:rFonts w:ascii="Garamond" w:hAnsi="Garamond"/>
          <w:spacing w:val="-4"/>
          <w:sz w:val="24"/>
          <w:szCs w:val="24"/>
        </w:rPr>
        <w:t>be applied for each year.</w:t>
      </w:r>
    </w:p>
    <w:p w:rsidR="000A7496" w:rsidRPr="003A5377" w:rsidRDefault="000A7496" w:rsidP="000A7496">
      <w:pPr>
        <w:shd w:val="clear" w:color="auto" w:fill="FFFFFF"/>
        <w:spacing w:before="110" w:line="278" w:lineRule="exact"/>
        <w:ind w:left="5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b/>
          <w:bCs/>
          <w:spacing w:val="-12"/>
          <w:sz w:val="24"/>
          <w:szCs w:val="24"/>
        </w:rPr>
        <w:t>APPLICANT'S QUALIFICATION</w:t>
      </w:r>
    </w:p>
    <w:p w:rsidR="000A7496" w:rsidRPr="003A5377" w:rsidRDefault="000A7496" w:rsidP="000A7496">
      <w:pPr>
        <w:shd w:val="clear" w:color="auto" w:fill="FFFFFF"/>
        <w:spacing w:line="278" w:lineRule="exact"/>
        <w:ind w:left="1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w w:val="101"/>
          <w:sz w:val="24"/>
          <w:szCs w:val="24"/>
        </w:rPr>
        <w:t>The student must:</w:t>
      </w:r>
    </w:p>
    <w:p w:rsidR="000A7496" w:rsidRPr="003A5377" w:rsidRDefault="000A7496" w:rsidP="000A7496">
      <w:pPr>
        <w:shd w:val="clear" w:color="auto" w:fill="FFFFFF"/>
        <w:spacing w:line="278" w:lineRule="exact"/>
        <w:ind w:left="19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4"/>
          <w:w w:val="101"/>
          <w:sz w:val="24"/>
          <w:szCs w:val="24"/>
        </w:rPr>
        <w:t>1. Be a legal resident of Louisiana.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4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3"/>
          <w:w w:val="101"/>
          <w:sz w:val="24"/>
          <w:szCs w:val="24"/>
        </w:rPr>
        <w:t xml:space="preserve">2. </w:t>
      </w:r>
      <w:proofErr w:type="gramStart"/>
      <w:r w:rsidRPr="003A5377">
        <w:rPr>
          <w:rFonts w:ascii="Garamond" w:hAnsi="Garamond"/>
          <w:spacing w:val="-3"/>
          <w:w w:val="101"/>
          <w:sz w:val="24"/>
          <w:szCs w:val="24"/>
        </w:rPr>
        <w:t>Be</w:t>
      </w:r>
      <w:proofErr w:type="gramEnd"/>
      <w:r w:rsidRPr="003A5377">
        <w:rPr>
          <w:rFonts w:ascii="Garamond" w:hAnsi="Garamond"/>
          <w:spacing w:val="-3"/>
          <w:w w:val="101"/>
          <w:sz w:val="24"/>
          <w:szCs w:val="24"/>
        </w:rPr>
        <w:t xml:space="preserve"> a U.S. citizen.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9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3"/>
          <w:w w:val="101"/>
          <w:sz w:val="24"/>
          <w:szCs w:val="24"/>
        </w:rPr>
        <w:t xml:space="preserve">3. Be enrolled full-time in a </w:t>
      </w:r>
      <w:r w:rsidRPr="003A5377">
        <w:rPr>
          <w:rFonts w:ascii="Garamond" w:hAnsi="Garamond"/>
          <w:b/>
          <w:bCs/>
          <w:spacing w:val="-3"/>
          <w:w w:val="101"/>
          <w:sz w:val="24"/>
          <w:szCs w:val="24"/>
        </w:rPr>
        <w:t xml:space="preserve">Louisiana </w:t>
      </w:r>
      <w:r w:rsidRPr="003A5377">
        <w:rPr>
          <w:rFonts w:ascii="Garamond" w:hAnsi="Garamond"/>
          <w:spacing w:val="-3"/>
          <w:w w:val="101"/>
          <w:sz w:val="24"/>
          <w:szCs w:val="24"/>
        </w:rPr>
        <w:t>health-care program.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4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b/>
          <w:bCs/>
          <w:w w:val="102"/>
          <w:sz w:val="24"/>
          <w:szCs w:val="24"/>
        </w:rPr>
        <w:t>4. Have completed at least one semester in a qualified nursing school.</w:t>
      </w:r>
    </w:p>
    <w:p w:rsidR="000A7496" w:rsidRPr="003A5377" w:rsidRDefault="000A7496" w:rsidP="000A7496">
      <w:pPr>
        <w:shd w:val="clear" w:color="auto" w:fill="FFFFFF"/>
        <w:spacing w:line="278" w:lineRule="exact"/>
        <w:ind w:left="24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b/>
          <w:bCs/>
          <w:w w:val="102"/>
          <w:sz w:val="24"/>
          <w:szCs w:val="24"/>
        </w:rPr>
        <w:t>5. Be a current applicant for educational financial assistance at the institution where enrolled.</w:t>
      </w:r>
    </w:p>
    <w:p w:rsidR="000A7496" w:rsidRPr="003A5377" w:rsidRDefault="000A7496" w:rsidP="000A7496">
      <w:pPr>
        <w:shd w:val="clear" w:color="auto" w:fill="FFFFFF"/>
        <w:spacing w:before="115" w:line="278" w:lineRule="exact"/>
        <w:ind w:left="14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b/>
          <w:bCs/>
          <w:spacing w:val="-14"/>
          <w:sz w:val="24"/>
          <w:szCs w:val="24"/>
        </w:rPr>
        <w:t>SELECTION</w:t>
      </w:r>
    </w:p>
    <w:p w:rsidR="000A7496" w:rsidRPr="003A5377" w:rsidRDefault="000A7496" w:rsidP="000A7496">
      <w:pPr>
        <w:shd w:val="clear" w:color="auto" w:fill="FFFFFF"/>
        <w:spacing w:line="278" w:lineRule="exact"/>
        <w:ind w:left="1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4"/>
          <w:w w:val="102"/>
          <w:sz w:val="24"/>
          <w:szCs w:val="24"/>
        </w:rPr>
        <w:t xml:space="preserve">The scholarship committee will evaluate all applicants and make the selections for scholarship recipients. </w:t>
      </w:r>
      <w:r w:rsidRPr="003A5377">
        <w:rPr>
          <w:rFonts w:ascii="Garamond" w:hAnsi="Garamond"/>
          <w:spacing w:val="-3"/>
          <w:w w:val="102"/>
          <w:sz w:val="24"/>
          <w:szCs w:val="24"/>
        </w:rPr>
        <w:t>Scholarships will be awarded to those students who obtain the highest cumulative scores in the evaluation process</w:t>
      </w:r>
      <w:r w:rsidR="006F2364">
        <w:rPr>
          <w:rFonts w:ascii="Garamond" w:hAnsi="Garamond"/>
          <w:spacing w:val="-3"/>
          <w:w w:val="102"/>
          <w:sz w:val="24"/>
          <w:szCs w:val="24"/>
        </w:rPr>
        <w:t xml:space="preserve"> after consideration of the criteria listed below:</w:t>
      </w:r>
    </w:p>
    <w:p w:rsidR="000A7496" w:rsidRPr="003A5377" w:rsidRDefault="000A7496" w:rsidP="000A7496">
      <w:pPr>
        <w:shd w:val="clear" w:color="auto" w:fill="FFFFFF"/>
        <w:spacing w:line="278" w:lineRule="exact"/>
        <w:ind w:left="29"/>
        <w:rPr>
          <w:rFonts w:ascii="Garamond" w:hAnsi="Garamond"/>
          <w:i/>
          <w:sz w:val="24"/>
          <w:szCs w:val="24"/>
        </w:rPr>
      </w:pPr>
      <w:r w:rsidRPr="003A5377">
        <w:rPr>
          <w:rFonts w:ascii="Garamond" w:hAnsi="Garamond"/>
          <w:i/>
          <w:spacing w:val="-2"/>
          <w:w w:val="102"/>
          <w:sz w:val="24"/>
          <w:szCs w:val="24"/>
        </w:rPr>
        <w:t>1.</w:t>
      </w:r>
      <w:r w:rsidR="0078004F" w:rsidRPr="003A5377">
        <w:rPr>
          <w:rFonts w:ascii="Garamond" w:hAnsi="Garamond"/>
          <w:i/>
          <w:spacing w:val="-2"/>
          <w:w w:val="102"/>
          <w:sz w:val="24"/>
          <w:szCs w:val="24"/>
        </w:rPr>
        <w:t xml:space="preserve"> </w:t>
      </w:r>
      <w:r w:rsidRPr="003A5377">
        <w:rPr>
          <w:rFonts w:ascii="Garamond" w:hAnsi="Garamond"/>
          <w:i/>
          <w:spacing w:val="-2"/>
          <w:w w:val="102"/>
          <w:sz w:val="24"/>
          <w:szCs w:val="24"/>
        </w:rPr>
        <w:t>GPA of 3.0 or higher.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4"/>
        <w:rPr>
          <w:rFonts w:ascii="Garamond" w:hAnsi="Garamond"/>
          <w:i/>
          <w:sz w:val="24"/>
          <w:szCs w:val="24"/>
        </w:rPr>
      </w:pPr>
      <w:r w:rsidRPr="003A5377">
        <w:rPr>
          <w:rFonts w:ascii="Garamond" w:hAnsi="Garamond"/>
          <w:i/>
          <w:spacing w:val="-1"/>
          <w:w w:val="102"/>
          <w:sz w:val="24"/>
          <w:szCs w:val="24"/>
        </w:rPr>
        <w:t>2. Outstanding tuition obligation.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4"/>
        <w:rPr>
          <w:rFonts w:ascii="Garamond" w:hAnsi="Garamond"/>
          <w:i/>
          <w:sz w:val="24"/>
          <w:szCs w:val="24"/>
        </w:rPr>
      </w:pPr>
      <w:r w:rsidRPr="003A5377">
        <w:rPr>
          <w:rFonts w:ascii="Garamond" w:hAnsi="Garamond"/>
          <w:i/>
          <w:spacing w:val="-3"/>
          <w:w w:val="102"/>
          <w:sz w:val="24"/>
          <w:szCs w:val="24"/>
        </w:rPr>
        <w:t>3. Evidence of efforts to minimize outstanding tuition obligation.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0"/>
        <w:rPr>
          <w:rFonts w:ascii="Garamond" w:hAnsi="Garamond"/>
          <w:i/>
          <w:sz w:val="24"/>
          <w:szCs w:val="24"/>
        </w:rPr>
      </w:pPr>
      <w:r w:rsidRPr="003A5377">
        <w:rPr>
          <w:rFonts w:ascii="Garamond" w:hAnsi="Garamond"/>
          <w:i/>
          <w:spacing w:val="-4"/>
          <w:w w:val="102"/>
          <w:sz w:val="24"/>
          <w:szCs w:val="24"/>
        </w:rPr>
        <w:t>4. Involvement in extracurricular community service activities.</w:t>
      </w:r>
    </w:p>
    <w:p w:rsidR="000A7496" w:rsidRPr="003A5377" w:rsidRDefault="000A7496" w:rsidP="000A7496">
      <w:pPr>
        <w:shd w:val="clear" w:color="auto" w:fill="FFFFFF"/>
        <w:spacing w:before="115" w:line="278" w:lineRule="exact"/>
        <w:ind w:left="1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b/>
          <w:bCs/>
          <w:spacing w:val="-13"/>
          <w:sz w:val="24"/>
          <w:szCs w:val="24"/>
        </w:rPr>
        <w:t>HOW TO APPLY</w:t>
      </w:r>
    </w:p>
    <w:p w:rsidR="000A7496" w:rsidRPr="003A5377" w:rsidRDefault="000A7496" w:rsidP="000A7496">
      <w:pPr>
        <w:shd w:val="clear" w:color="auto" w:fill="FFFFFF"/>
        <w:spacing w:line="278" w:lineRule="exact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3"/>
          <w:sz w:val="24"/>
          <w:szCs w:val="24"/>
        </w:rPr>
        <w:t xml:space="preserve">Applicants </w:t>
      </w:r>
      <w:r w:rsidRPr="003A5377">
        <w:rPr>
          <w:rFonts w:ascii="Garamond" w:hAnsi="Garamond"/>
          <w:b/>
          <w:bCs/>
          <w:spacing w:val="-3"/>
          <w:sz w:val="24"/>
          <w:szCs w:val="24"/>
        </w:rPr>
        <w:t xml:space="preserve">must </w:t>
      </w:r>
      <w:r w:rsidRPr="003A5377">
        <w:rPr>
          <w:rFonts w:ascii="Garamond" w:hAnsi="Garamond"/>
          <w:spacing w:val="-3"/>
          <w:sz w:val="24"/>
          <w:szCs w:val="24"/>
        </w:rPr>
        <w:t xml:space="preserve">complete </w:t>
      </w:r>
      <w:r w:rsidRPr="003A5377">
        <w:rPr>
          <w:rFonts w:ascii="Garamond" w:hAnsi="Garamond"/>
          <w:b/>
          <w:bCs/>
          <w:spacing w:val="-3"/>
          <w:sz w:val="24"/>
          <w:szCs w:val="24"/>
        </w:rPr>
        <w:t xml:space="preserve">all sections </w:t>
      </w:r>
      <w:r w:rsidRPr="003A5377">
        <w:rPr>
          <w:rFonts w:ascii="Garamond" w:hAnsi="Garamond"/>
          <w:spacing w:val="-3"/>
          <w:sz w:val="24"/>
          <w:szCs w:val="24"/>
        </w:rPr>
        <w:t>of the application form. The application must be accompanied by the following:</w:t>
      </w:r>
    </w:p>
    <w:p w:rsidR="000A7496" w:rsidRPr="003A5377" w:rsidRDefault="000A7496" w:rsidP="000A7496">
      <w:pPr>
        <w:shd w:val="clear" w:color="auto" w:fill="FFFFFF"/>
        <w:spacing w:line="278" w:lineRule="exact"/>
        <w:ind w:left="24"/>
        <w:rPr>
          <w:rFonts w:ascii="Garamond" w:hAnsi="Garamond"/>
          <w:b/>
          <w:sz w:val="24"/>
          <w:szCs w:val="24"/>
        </w:rPr>
      </w:pPr>
      <w:r w:rsidRPr="003A5377">
        <w:rPr>
          <w:rFonts w:ascii="Garamond" w:hAnsi="Garamond"/>
          <w:b/>
          <w:spacing w:val="-4"/>
          <w:sz w:val="24"/>
          <w:szCs w:val="24"/>
        </w:rPr>
        <w:t>1. Official Transcripts</w:t>
      </w:r>
      <w:r w:rsidR="0047722E">
        <w:rPr>
          <w:rFonts w:ascii="Garamond" w:hAnsi="Garamond"/>
          <w:b/>
          <w:spacing w:val="-4"/>
          <w:sz w:val="24"/>
          <w:szCs w:val="24"/>
        </w:rPr>
        <w:t>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0"/>
        <w:rPr>
          <w:rFonts w:ascii="Garamond" w:hAnsi="Garamond"/>
          <w:b/>
          <w:sz w:val="24"/>
          <w:szCs w:val="24"/>
        </w:rPr>
      </w:pPr>
      <w:r w:rsidRPr="003A5377">
        <w:rPr>
          <w:rFonts w:ascii="Garamond" w:hAnsi="Garamond"/>
          <w:b/>
          <w:spacing w:val="-2"/>
          <w:sz w:val="24"/>
          <w:szCs w:val="24"/>
        </w:rPr>
        <w:t xml:space="preserve">2. Two Letters of recommendation from </w:t>
      </w:r>
      <w:r w:rsidR="0047722E">
        <w:rPr>
          <w:rFonts w:ascii="Garamond" w:hAnsi="Garamond"/>
          <w:b/>
          <w:spacing w:val="-2"/>
          <w:sz w:val="24"/>
          <w:szCs w:val="24"/>
        </w:rPr>
        <w:t>college or university.</w:t>
      </w:r>
    </w:p>
    <w:p w:rsidR="000A7496" w:rsidRPr="00203F58" w:rsidRDefault="000A7496" w:rsidP="000A7496">
      <w:pPr>
        <w:shd w:val="clear" w:color="auto" w:fill="FFFFFF"/>
        <w:spacing w:line="278" w:lineRule="exact"/>
        <w:ind w:left="10"/>
        <w:rPr>
          <w:rFonts w:ascii="Garamond" w:hAnsi="Garamond"/>
          <w:b/>
          <w:sz w:val="24"/>
          <w:szCs w:val="24"/>
        </w:rPr>
      </w:pPr>
      <w:r w:rsidRPr="00203F58">
        <w:rPr>
          <w:rFonts w:ascii="Garamond" w:hAnsi="Garamond"/>
          <w:b/>
          <w:spacing w:val="-3"/>
          <w:sz w:val="24"/>
          <w:szCs w:val="24"/>
        </w:rPr>
        <w:t xml:space="preserve">3. </w:t>
      </w:r>
      <w:r w:rsidR="0078004F" w:rsidRPr="00203F58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203F58">
        <w:rPr>
          <w:rFonts w:ascii="Garamond" w:hAnsi="Garamond"/>
          <w:b/>
          <w:spacing w:val="-2"/>
          <w:sz w:val="24"/>
          <w:szCs w:val="24"/>
        </w:rPr>
        <w:t xml:space="preserve"> Proof of financial position</w:t>
      </w:r>
    </w:p>
    <w:p w:rsidR="000A7496" w:rsidRPr="00203F58" w:rsidRDefault="000A7496" w:rsidP="0078004F">
      <w:pPr>
        <w:shd w:val="clear" w:color="auto" w:fill="FFFFFF"/>
        <w:spacing w:line="278" w:lineRule="exact"/>
        <w:ind w:left="230"/>
        <w:rPr>
          <w:rFonts w:ascii="Garamond" w:hAnsi="Garamond"/>
          <w:sz w:val="24"/>
          <w:szCs w:val="24"/>
        </w:rPr>
      </w:pPr>
      <w:r w:rsidRPr="00203F58">
        <w:rPr>
          <w:rFonts w:ascii="Garamond" w:hAnsi="Garamond"/>
          <w:spacing w:val="-2"/>
          <w:sz w:val="24"/>
          <w:szCs w:val="24"/>
        </w:rPr>
        <w:t>a)</w:t>
      </w:r>
      <w:r w:rsidR="00142116">
        <w:rPr>
          <w:rFonts w:ascii="Garamond" w:hAnsi="Garamond"/>
          <w:spacing w:val="-2"/>
          <w:sz w:val="24"/>
          <w:szCs w:val="24"/>
        </w:rPr>
        <w:t xml:space="preserve"> Student Aid report</w:t>
      </w:r>
      <w:r w:rsidRPr="00203F58">
        <w:rPr>
          <w:rFonts w:ascii="Garamond" w:hAnsi="Garamond"/>
          <w:spacing w:val="-2"/>
          <w:sz w:val="24"/>
          <w:szCs w:val="24"/>
        </w:rPr>
        <w:t>.</w:t>
      </w:r>
    </w:p>
    <w:p w:rsidR="000A7496" w:rsidRPr="00203F58" w:rsidRDefault="00203F58" w:rsidP="000A7496">
      <w:pPr>
        <w:shd w:val="clear" w:color="auto" w:fill="FFFFFF"/>
        <w:spacing w:line="278" w:lineRule="exact"/>
        <w:ind w:left="230"/>
        <w:rPr>
          <w:rFonts w:ascii="Garamond" w:hAnsi="Garamond"/>
          <w:sz w:val="24"/>
          <w:szCs w:val="24"/>
        </w:rPr>
      </w:pPr>
      <w:r w:rsidRPr="00203F58">
        <w:rPr>
          <w:rFonts w:ascii="Garamond" w:hAnsi="Garamond"/>
          <w:spacing w:val="-1"/>
          <w:sz w:val="24"/>
          <w:szCs w:val="24"/>
        </w:rPr>
        <w:t>b</w:t>
      </w:r>
      <w:r w:rsidR="000A7496" w:rsidRPr="00203F58">
        <w:rPr>
          <w:rFonts w:ascii="Garamond" w:hAnsi="Garamond"/>
          <w:spacing w:val="-1"/>
          <w:sz w:val="24"/>
          <w:szCs w:val="24"/>
        </w:rPr>
        <w:t xml:space="preserve">) Complete description of all financial aid now being received, including whether the aid is reimbursable or </w:t>
      </w:r>
      <w:r w:rsidR="000A7496" w:rsidRPr="00203F58">
        <w:rPr>
          <w:rFonts w:ascii="Garamond" w:hAnsi="Garamond"/>
          <w:spacing w:val="-3"/>
          <w:sz w:val="24"/>
          <w:szCs w:val="24"/>
        </w:rPr>
        <w:t>non-reimbursable.</w:t>
      </w:r>
    </w:p>
    <w:p w:rsidR="000A7496" w:rsidRPr="003A5377" w:rsidRDefault="000A7496" w:rsidP="000A7496">
      <w:pPr>
        <w:shd w:val="clear" w:color="auto" w:fill="FFFFFF"/>
        <w:spacing w:line="278" w:lineRule="exact"/>
        <w:ind w:left="10"/>
        <w:rPr>
          <w:rFonts w:ascii="Garamond" w:hAnsi="Garamond"/>
          <w:sz w:val="24"/>
          <w:szCs w:val="24"/>
        </w:rPr>
      </w:pPr>
      <w:proofErr w:type="gramStart"/>
      <w:r w:rsidRPr="003A5377">
        <w:rPr>
          <w:rFonts w:ascii="Garamond" w:hAnsi="Garamond"/>
          <w:spacing w:val="-4"/>
          <w:sz w:val="24"/>
          <w:szCs w:val="24"/>
        </w:rPr>
        <w:t>5</w:t>
      </w:r>
      <w:r w:rsidRPr="003A5377">
        <w:rPr>
          <w:rFonts w:ascii="Garamond" w:hAnsi="Garamond"/>
          <w:b/>
          <w:spacing w:val="-4"/>
          <w:sz w:val="24"/>
          <w:szCs w:val="24"/>
        </w:rPr>
        <w:t>. Personal essay describing student's</w:t>
      </w:r>
      <w:proofErr w:type="gramEnd"/>
      <w:r w:rsidRPr="003A5377">
        <w:rPr>
          <w:rFonts w:ascii="Garamond" w:hAnsi="Garamond"/>
          <w:b/>
          <w:spacing w:val="-4"/>
          <w:sz w:val="24"/>
          <w:szCs w:val="24"/>
        </w:rPr>
        <w:t>:</w:t>
      </w:r>
    </w:p>
    <w:p w:rsidR="000A7496" w:rsidRPr="003A5377" w:rsidRDefault="000A7496" w:rsidP="000A7496">
      <w:pPr>
        <w:shd w:val="clear" w:color="auto" w:fill="FFFFFF"/>
        <w:spacing w:line="278" w:lineRule="exact"/>
        <w:ind w:left="23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5"/>
          <w:sz w:val="24"/>
          <w:szCs w:val="24"/>
        </w:rPr>
        <w:t>a) Professional goals.</w:t>
      </w:r>
    </w:p>
    <w:p w:rsidR="000A7496" w:rsidRPr="003A5377" w:rsidRDefault="000A7496" w:rsidP="000A7496">
      <w:pPr>
        <w:shd w:val="clear" w:color="auto" w:fill="FFFFFF"/>
        <w:spacing w:line="278" w:lineRule="exact"/>
        <w:ind w:left="23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3"/>
          <w:sz w:val="24"/>
          <w:szCs w:val="24"/>
        </w:rPr>
        <w:t>b) Family background.</w:t>
      </w:r>
    </w:p>
    <w:p w:rsidR="000A7496" w:rsidRPr="003A5377" w:rsidRDefault="000A7496" w:rsidP="000A7496">
      <w:pPr>
        <w:shd w:val="clear" w:color="auto" w:fill="FFFFFF"/>
        <w:spacing w:line="278" w:lineRule="exact"/>
        <w:ind w:left="23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1"/>
          <w:sz w:val="24"/>
          <w:szCs w:val="24"/>
        </w:rPr>
        <w:t>c) Community involvement.</w:t>
      </w:r>
    </w:p>
    <w:p w:rsidR="000A7496" w:rsidRPr="003A5377" w:rsidRDefault="000A7496" w:rsidP="000A7496">
      <w:pPr>
        <w:shd w:val="clear" w:color="auto" w:fill="FFFFFF"/>
        <w:spacing w:line="278" w:lineRule="exact"/>
        <w:ind w:left="23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1"/>
          <w:sz w:val="24"/>
          <w:szCs w:val="24"/>
        </w:rPr>
        <w:t>d) Circumstances contributing to financial need.</w:t>
      </w:r>
    </w:p>
    <w:p w:rsidR="000A7496" w:rsidRPr="003A5377" w:rsidRDefault="000A7496" w:rsidP="000A7496">
      <w:pPr>
        <w:shd w:val="clear" w:color="auto" w:fill="FFFFFF"/>
        <w:spacing w:line="278" w:lineRule="exact"/>
        <w:ind w:left="230"/>
        <w:rPr>
          <w:rFonts w:ascii="Garamond" w:hAnsi="Garamond"/>
          <w:sz w:val="24"/>
          <w:szCs w:val="24"/>
        </w:rPr>
      </w:pPr>
      <w:r w:rsidRPr="003A5377">
        <w:rPr>
          <w:rFonts w:ascii="Garamond" w:hAnsi="Garamond"/>
          <w:spacing w:val="-2"/>
          <w:sz w:val="24"/>
          <w:szCs w:val="24"/>
        </w:rPr>
        <w:t>e) Efforts to minimize outstanding tuition obligations, such as job, work study, scholarships, etc.</w:t>
      </w:r>
    </w:p>
    <w:p w:rsidR="000A7496" w:rsidRPr="003A5377" w:rsidRDefault="007B6567" w:rsidP="000A7496">
      <w:pPr>
        <w:shd w:val="clear" w:color="auto" w:fill="FFFFFF"/>
        <w:spacing w:before="154"/>
        <w:ind w:left="1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i/>
          <w:iCs/>
          <w:spacing w:val="-1"/>
          <w:sz w:val="24"/>
          <w:szCs w:val="24"/>
        </w:rPr>
        <w:t xml:space="preserve">Deadline:  April </w:t>
      </w:r>
      <w:r w:rsidR="005B40AD">
        <w:rPr>
          <w:rFonts w:ascii="Garamond" w:hAnsi="Garamond"/>
          <w:b/>
          <w:bCs/>
          <w:i/>
          <w:iCs/>
          <w:spacing w:val="-1"/>
          <w:sz w:val="24"/>
          <w:szCs w:val="24"/>
        </w:rPr>
        <w:t>1, 2015</w:t>
      </w:r>
    </w:p>
    <w:p w:rsidR="000A7496" w:rsidRPr="003A5377" w:rsidRDefault="000A7496" w:rsidP="000A7496">
      <w:pPr>
        <w:shd w:val="clear" w:color="auto" w:fill="FFFFFF"/>
        <w:spacing w:before="67"/>
        <w:rPr>
          <w:rFonts w:ascii="Garamond" w:hAnsi="Garamond"/>
          <w:spacing w:val="-2"/>
          <w:sz w:val="24"/>
          <w:szCs w:val="24"/>
        </w:rPr>
      </w:pPr>
      <w:r w:rsidRPr="003A5377">
        <w:rPr>
          <w:rFonts w:ascii="Garamond" w:hAnsi="Garamond"/>
          <w:spacing w:val="-2"/>
          <w:sz w:val="24"/>
          <w:szCs w:val="24"/>
        </w:rPr>
        <w:t>The scholarship committee reserves the right to reject any applications postmarked after the deadline.</w:t>
      </w:r>
    </w:p>
    <w:p w:rsidR="000A7496" w:rsidRPr="003A5377" w:rsidRDefault="000A7496" w:rsidP="000A7496">
      <w:pPr>
        <w:shd w:val="clear" w:color="auto" w:fill="FFFFFF"/>
        <w:spacing w:before="67"/>
        <w:rPr>
          <w:rFonts w:ascii="Garamond" w:hAnsi="Garamond"/>
          <w:spacing w:val="-2"/>
          <w:sz w:val="24"/>
          <w:szCs w:val="24"/>
        </w:rPr>
      </w:pPr>
    </w:p>
    <w:p w:rsidR="000A7496" w:rsidRPr="003A5377" w:rsidRDefault="000A7496" w:rsidP="000A7496">
      <w:pPr>
        <w:shd w:val="clear" w:color="auto" w:fill="FFFFFF"/>
        <w:spacing w:before="67"/>
        <w:rPr>
          <w:rFonts w:ascii="Garamond" w:hAnsi="Garamond"/>
          <w:spacing w:val="-2"/>
          <w:sz w:val="24"/>
          <w:szCs w:val="24"/>
        </w:rPr>
      </w:pPr>
      <w:r w:rsidRPr="003A5377">
        <w:rPr>
          <w:rFonts w:ascii="Garamond" w:hAnsi="Garamond"/>
          <w:spacing w:val="-2"/>
          <w:sz w:val="24"/>
          <w:szCs w:val="24"/>
        </w:rPr>
        <w:t xml:space="preserve">If you have any questions, please </w:t>
      </w:r>
      <w:r w:rsidR="0078004F" w:rsidRPr="003A5377">
        <w:rPr>
          <w:rFonts w:ascii="Garamond" w:hAnsi="Garamond"/>
          <w:spacing w:val="-2"/>
          <w:sz w:val="24"/>
          <w:szCs w:val="24"/>
        </w:rPr>
        <w:t xml:space="preserve">contact Allie Betts at </w:t>
      </w:r>
      <w:hyperlink r:id="rId5" w:history="1">
        <w:r w:rsidR="0078004F" w:rsidRPr="003A5377">
          <w:rPr>
            <w:rStyle w:val="Hyperlink"/>
            <w:rFonts w:ascii="Garamond" w:hAnsi="Garamond"/>
            <w:spacing w:val="-2"/>
            <w:sz w:val="24"/>
            <w:szCs w:val="24"/>
          </w:rPr>
          <w:t>allie@gnof.org</w:t>
        </w:r>
      </w:hyperlink>
      <w:r w:rsidR="0078004F" w:rsidRPr="003A5377">
        <w:rPr>
          <w:rFonts w:ascii="Garamond" w:hAnsi="Garamond"/>
          <w:spacing w:val="-2"/>
          <w:sz w:val="24"/>
          <w:szCs w:val="24"/>
        </w:rPr>
        <w:t xml:space="preserve"> or 504.598.4663.</w:t>
      </w:r>
    </w:p>
    <w:p w:rsidR="003A5377" w:rsidRPr="003A5377" w:rsidRDefault="003A5377" w:rsidP="003A5377">
      <w:pPr>
        <w:shd w:val="clear" w:color="auto" w:fill="FFFFFF"/>
        <w:spacing w:line="226" w:lineRule="exact"/>
        <w:ind w:right="-50"/>
        <w:jc w:val="center"/>
        <w:rPr>
          <w:rFonts w:ascii="Garamond" w:hAnsi="Garamond"/>
          <w:sz w:val="24"/>
          <w:szCs w:val="24"/>
        </w:rPr>
      </w:pPr>
      <w:bookmarkStart w:id="0" w:name="_GoBack"/>
      <w:bookmarkEnd w:id="0"/>
      <w:r w:rsidRPr="003A5377">
        <w:rPr>
          <w:rFonts w:ascii="Garamond" w:hAnsi="Garamond"/>
          <w:b/>
          <w:bCs/>
          <w:sz w:val="24"/>
          <w:szCs w:val="24"/>
        </w:rPr>
        <w:t>JO ELLEN SMITH MEMORIAL SCHOLARSHIP</w:t>
      </w: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Date: </w:t>
      </w:r>
      <w:r>
        <w:rPr>
          <w:rFonts w:ascii="Garamond" w:hAnsi="Garamond" w:cs="ACaslonPro-Regular"/>
          <w:color w:val="262626"/>
          <w:sz w:val="24"/>
          <w:szCs w:val="24"/>
        </w:rPr>
        <w:t>____________________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</w:t>
      </w:r>
      <w:r>
        <w:rPr>
          <w:rFonts w:ascii="Garamond" w:hAnsi="Garamond" w:cs="ACaslonPro-Regular"/>
          <w:color w:val="262626"/>
          <w:sz w:val="24"/>
          <w:szCs w:val="24"/>
        </w:rPr>
        <w:tab/>
      </w:r>
      <w:r w:rsidRPr="00976888">
        <w:rPr>
          <w:rFonts w:ascii="Garamond" w:hAnsi="Garamond" w:cs="ACaslonPro-Regular"/>
          <w:color w:val="262626"/>
          <w:sz w:val="24"/>
          <w:szCs w:val="24"/>
        </w:rPr>
        <w:t>Email Address: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</w:t>
      </w: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Name: </w:t>
      </w:r>
      <w:r>
        <w:rPr>
          <w:rFonts w:ascii="Garamond" w:hAnsi="Garamond" w:cs="ACaslonPro-Regular"/>
          <w:color w:val="262626"/>
          <w:sz w:val="24"/>
          <w:szCs w:val="24"/>
        </w:rPr>
        <w:tab/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</w:t>
      </w:r>
      <w:r>
        <w:rPr>
          <w:rFonts w:ascii="Garamond" w:hAnsi="Garamond" w:cs="ACaslonPro-Regular"/>
          <w:color w:val="262626"/>
          <w:sz w:val="24"/>
          <w:szCs w:val="24"/>
        </w:rPr>
        <w:tab/>
      </w: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Phone: ( </w:t>
      </w:r>
      <w:r w:rsidR="003C7D91">
        <w:rPr>
          <w:rFonts w:ascii="Garamond" w:hAnsi="Garamond" w:cs="ACaslonPro-Regular"/>
          <w:color w:val="262626"/>
          <w:sz w:val="24"/>
          <w:szCs w:val="24"/>
        </w:rPr>
        <w:t xml:space="preserve">       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>)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_____________________________</w:t>
      </w: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>Are you a U.S.</w:t>
      </w:r>
      <w:r w:rsidR="003C7D91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Citizen?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</w:t>
      </w:r>
      <w:r>
        <w:rPr>
          <w:rFonts w:ascii="Garamond" w:hAnsi="Garamond" w:cs="ACaslonPro-Regular"/>
          <w:color w:val="262626"/>
          <w:sz w:val="24"/>
          <w:szCs w:val="24"/>
        </w:rPr>
        <w:tab/>
      </w:r>
      <w:r w:rsidRPr="00976888">
        <w:rPr>
          <w:rFonts w:ascii="Garamond" w:hAnsi="Garamond" w:cs="ACaslonPro-Regular"/>
          <w:color w:val="262626"/>
          <w:sz w:val="24"/>
          <w:szCs w:val="24"/>
        </w:rPr>
        <w:t>Cell Phone: (</w:t>
      </w:r>
      <w:r w:rsidR="003C7D91">
        <w:rPr>
          <w:rFonts w:ascii="Garamond" w:hAnsi="Garamond" w:cs="ACaslonPro-Regular"/>
          <w:color w:val="262626"/>
          <w:sz w:val="24"/>
          <w:szCs w:val="24"/>
        </w:rPr>
        <w:t xml:space="preserve">     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 )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</w:t>
      </w: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>Current Address: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_______________________________________________________________</w:t>
      </w: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>Parent/Guardian Name: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_________________________________________________________</w:t>
      </w: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>Parent/Guardian Address</w:t>
      </w:r>
      <w:proofErr w:type="gramStart"/>
      <w:r w:rsidRPr="00976888">
        <w:rPr>
          <w:rFonts w:ascii="Garamond" w:hAnsi="Garamond" w:cs="ACaslonPro-Regular"/>
          <w:color w:val="262626"/>
          <w:sz w:val="24"/>
          <w:szCs w:val="24"/>
        </w:rPr>
        <w:t>: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</w:t>
      </w:r>
      <w:proofErr w:type="gramEnd"/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_______________________________________________________</w:t>
      </w: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Parent/Guardian Employer: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>Work Phone: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</w:t>
      </w:r>
    </w:p>
    <w:p w:rsid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>Parent/Guardian Occupation: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_____________________________________________________</w:t>
      </w:r>
    </w:p>
    <w:p w:rsidR="003C7D91" w:rsidRDefault="003C7D91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Parent/Guardian Current Marital Status: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>Single</w:t>
      </w:r>
      <w:r w:rsidR="003C7D91">
        <w:rPr>
          <w:rFonts w:ascii="Garamond" w:hAnsi="Garamond" w:cs="ACaslonPro-Regular"/>
          <w:color w:val="262626"/>
          <w:sz w:val="24"/>
          <w:szCs w:val="24"/>
        </w:rPr>
        <w:t xml:space="preserve"> __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proofErr w:type="spellStart"/>
      <w:r w:rsidRPr="00976888">
        <w:rPr>
          <w:rFonts w:ascii="Garamond" w:hAnsi="Garamond" w:cs="ACaslonPro-Regular"/>
          <w:color w:val="262626"/>
          <w:sz w:val="24"/>
          <w:szCs w:val="24"/>
        </w:rPr>
        <w:t>Married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>Separated</w:t>
      </w:r>
      <w:proofErr w:type="spellEnd"/>
      <w:r w:rsidR="003C7D91">
        <w:rPr>
          <w:rFonts w:ascii="Garamond" w:hAnsi="Garamond" w:cs="ACaslonPro-Regular"/>
          <w:color w:val="262626"/>
          <w:sz w:val="24"/>
          <w:szCs w:val="24"/>
        </w:rPr>
        <w:t>__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 Divorced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</w:t>
      </w:r>
      <w:r w:rsidRPr="00976888">
        <w:rPr>
          <w:rFonts w:ascii="Garamond" w:hAnsi="Garamond" w:cs="ACaslonPro-Regular"/>
          <w:color w:val="262626"/>
          <w:sz w:val="24"/>
          <w:szCs w:val="24"/>
        </w:rPr>
        <w:t>Widowed</w:t>
      </w:r>
    </w:p>
    <w:p w:rsidR="003C7D91" w:rsidRDefault="003C7D91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>Total Family Income: $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__________________________________________________________</w:t>
      </w:r>
    </w:p>
    <w:p w:rsidR="003C7D91" w:rsidRDefault="003C7D91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3C7D91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 xml:space="preserve">Total number of dependents in Household: </w:t>
      </w:r>
      <w:r w:rsidR="003C7D91">
        <w:rPr>
          <w:rFonts w:ascii="Garamond" w:hAnsi="Garamond" w:cs="ACaslonPro-Regular"/>
          <w:color w:val="262626"/>
          <w:sz w:val="24"/>
          <w:szCs w:val="24"/>
        </w:rPr>
        <w:t xml:space="preserve">__________________________________________       </w:t>
      </w:r>
    </w:p>
    <w:p w:rsidR="003C7D91" w:rsidRDefault="003C7D91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976888" w:rsidRPr="00976888" w:rsidRDefault="00976888" w:rsidP="0097688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976888">
        <w:rPr>
          <w:rFonts w:ascii="Garamond" w:hAnsi="Garamond" w:cs="ACaslonPro-Regular"/>
          <w:color w:val="262626"/>
          <w:sz w:val="24"/>
          <w:szCs w:val="24"/>
        </w:rPr>
        <w:t>Total number of dependents in Grades K-12:</w:t>
      </w:r>
      <w:r w:rsidR="003C7D91" w:rsidRPr="00976888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3C7D91">
        <w:rPr>
          <w:rFonts w:ascii="Garamond" w:hAnsi="Garamond" w:cs="ACaslonPro-Regular"/>
          <w:color w:val="262626"/>
          <w:sz w:val="24"/>
          <w:szCs w:val="24"/>
        </w:rPr>
        <w:t>_________________________________________</w:t>
      </w:r>
    </w:p>
    <w:p w:rsidR="003D3EED" w:rsidRDefault="003D3EED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0909F8" w:rsidRPr="000909F8" w:rsidRDefault="003152B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 xml:space="preserve">Current </w:t>
      </w:r>
      <w:r w:rsidR="000909F8" w:rsidRPr="000909F8">
        <w:rPr>
          <w:rFonts w:ascii="Garamond" w:hAnsi="Garamond" w:cs="ACaslonPro-Regular"/>
          <w:color w:val="262626"/>
          <w:sz w:val="24"/>
          <w:szCs w:val="24"/>
        </w:rPr>
        <w:t xml:space="preserve">GPA: </w:t>
      </w:r>
      <w:r w:rsidR="000909F8">
        <w:rPr>
          <w:rFonts w:ascii="Garamond" w:hAnsi="Garamond" w:cs="ACaslonPro-Regular"/>
          <w:color w:val="262626"/>
          <w:sz w:val="24"/>
          <w:szCs w:val="24"/>
        </w:rPr>
        <w:t xml:space="preserve">____________________________ </w:t>
      </w:r>
    </w:p>
    <w:p w:rsidR="000909F8" w:rsidRDefault="000909F8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b/>
          <w:i/>
          <w:color w:val="262626"/>
          <w:sz w:val="24"/>
          <w:szCs w:val="24"/>
        </w:rPr>
      </w:pPr>
    </w:p>
    <w:p w:rsidR="000909F8" w:rsidRPr="000909F8" w:rsidRDefault="000909F8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b/>
          <w:i/>
          <w:color w:val="262626"/>
          <w:sz w:val="24"/>
          <w:szCs w:val="24"/>
        </w:rPr>
      </w:pPr>
      <w:r w:rsidRPr="000909F8">
        <w:rPr>
          <w:rFonts w:ascii="Garamond" w:hAnsi="Garamond" w:cs="ACaslonPro-Regular"/>
          <w:b/>
          <w:i/>
          <w:color w:val="262626"/>
          <w:sz w:val="24"/>
          <w:szCs w:val="24"/>
        </w:rPr>
        <w:t>M</w:t>
      </w:r>
      <w:r w:rsidR="003152B5">
        <w:rPr>
          <w:rFonts w:ascii="Garamond" w:hAnsi="Garamond" w:cs="ACaslonPro-Regular"/>
          <w:b/>
          <w:i/>
          <w:color w:val="262626"/>
          <w:sz w:val="24"/>
          <w:szCs w:val="24"/>
        </w:rPr>
        <w:t xml:space="preserve">ust attach current transcript </w:t>
      </w:r>
    </w:p>
    <w:p w:rsidR="000909F8" w:rsidRDefault="000909F8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0909F8" w:rsidRPr="000909F8" w:rsidRDefault="000909F8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0909F8">
        <w:rPr>
          <w:rFonts w:ascii="Garamond" w:hAnsi="Garamond" w:cs="ACaslonPro-Regular"/>
          <w:color w:val="262626"/>
          <w:sz w:val="24"/>
          <w:szCs w:val="24"/>
        </w:rPr>
        <w:t xml:space="preserve">Graduation Date: </w:t>
      </w:r>
      <w:r>
        <w:rPr>
          <w:rFonts w:ascii="Garamond" w:hAnsi="Garamond" w:cs="ACaslonPro-Regular"/>
          <w:color w:val="262626"/>
          <w:sz w:val="24"/>
          <w:szCs w:val="24"/>
        </w:rPr>
        <w:t>________________________________________________________</w:t>
      </w:r>
      <w:r w:rsidR="008D02FF">
        <w:rPr>
          <w:rFonts w:ascii="Garamond" w:hAnsi="Garamond" w:cs="ACaslonPro-Regular"/>
          <w:color w:val="262626"/>
          <w:sz w:val="24"/>
          <w:szCs w:val="24"/>
        </w:rPr>
        <w:t>_______</w:t>
      </w:r>
    </w:p>
    <w:p w:rsidR="000909F8" w:rsidRDefault="000909F8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8D02FF" w:rsidRDefault="008D02FF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0909F8" w:rsidRDefault="0033551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>Total Anticipated Cost per semester</w:t>
      </w:r>
      <w:r w:rsidR="000909F8" w:rsidRPr="000909F8">
        <w:rPr>
          <w:rFonts w:ascii="Garamond" w:hAnsi="Garamond" w:cs="ACaslonPro-Regular"/>
          <w:color w:val="262626"/>
          <w:sz w:val="24"/>
          <w:szCs w:val="24"/>
        </w:rPr>
        <w:t xml:space="preserve">: $ </w:t>
      </w:r>
      <w:r w:rsidR="008D02FF">
        <w:rPr>
          <w:rFonts w:ascii="Garamond" w:hAnsi="Garamond" w:cs="ACaslonPro-Regular"/>
          <w:color w:val="262626"/>
          <w:sz w:val="24"/>
          <w:szCs w:val="24"/>
        </w:rPr>
        <w:t>________________________________</w:t>
      </w: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  <w:t>Tuition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:_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>______________________</w:t>
      </w:r>
      <w:r>
        <w:rPr>
          <w:rFonts w:ascii="Garamond" w:hAnsi="Garamond" w:cs="ACaslonPro-Regular"/>
          <w:color w:val="262626"/>
          <w:sz w:val="24"/>
          <w:szCs w:val="24"/>
        </w:rPr>
        <w:tab/>
      </w:r>
      <w:r>
        <w:rPr>
          <w:rFonts w:ascii="Garamond" w:hAnsi="Garamond" w:cs="ACaslonPro-Regular"/>
          <w:color w:val="262626"/>
          <w:sz w:val="24"/>
          <w:szCs w:val="24"/>
        </w:rPr>
        <w:tab/>
        <w:t>Board:_______________________</w:t>
      </w: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</w: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  <w:t>Fees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:_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>________________________</w:t>
      </w:r>
      <w:r>
        <w:rPr>
          <w:rFonts w:ascii="Garamond" w:hAnsi="Garamond" w:cs="ACaslonPro-Regular"/>
          <w:color w:val="262626"/>
          <w:sz w:val="24"/>
          <w:szCs w:val="24"/>
        </w:rPr>
        <w:tab/>
      </w:r>
      <w:r>
        <w:rPr>
          <w:rFonts w:ascii="Garamond" w:hAnsi="Garamond" w:cs="ACaslonPro-Regular"/>
          <w:color w:val="262626"/>
          <w:sz w:val="24"/>
          <w:szCs w:val="24"/>
        </w:rPr>
        <w:tab/>
        <w:t>Travel______________________</w:t>
      </w: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  <w:t>Books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:_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>_______________________</w:t>
      </w:r>
      <w:r>
        <w:rPr>
          <w:rFonts w:ascii="Garamond" w:hAnsi="Garamond" w:cs="ACaslonPro-Regular"/>
          <w:color w:val="262626"/>
          <w:sz w:val="24"/>
          <w:szCs w:val="24"/>
        </w:rPr>
        <w:tab/>
      </w:r>
      <w:r>
        <w:rPr>
          <w:rFonts w:ascii="Garamond" w:hAnsi="Garamond" w:cs="ACaslonPro-Regular"/>
          <w:color w:val="262626"/>
          <w:sz w:val="24"/>
          <w:szCs w:val="24"/>
        </w:rPr>
        <w:tab/>
        <w:t>Other:______________________</w:t>
      </w: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  <w:t>Course/Lab Supplies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:_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>____________</w:t>
      </w: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  <w:t>Housing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:_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>______________________</w:t>
      </w: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47722E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</w:r>
    </w:p>
    <w:p w:rsidR="0047722E" w:rsidRPr="000909F8" w:rsidRDefault="0047722E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ab/>
      </w:r>
    </w:p>
    <w:p w:rsidR="00D13DD5" w:rsidRDefault="00D13DD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>Amount of financial aid from other sources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:_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>_______________________________________</w:t>
      </w:r>
    </w:p>
    <w:p w:rsidR="00D13DD5" w:rsidRDefault="00D13DD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>(This includes awards, grants and scholarships)</w:t>
      </w:r>
    </w:p>
    <w:p w:rsidR="00D13DD5" w:rsidRDefault="00D13DD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D13DD5" w:rsidRDefault="00D13DD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>Specify other sources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:_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>_________________________________________________________</w:t>
      </w:r>
    </w:p>
    <w:p w:rsidR="00D13DD5" w:rsidRDefault="00D13DD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D13DD5" w:rsidRDefault="00D13DD5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>
        <w:rPr>
          <w:rFonts w:ascii="Garamond" w:hAnsi="Garamond" w:cs="ACaslonPro-Regular"/>
          <w:color w:val="262626"/>
          <w:sz w:val="24"/>
          <w:szCs w:val="24"/>
        </w:rPr>
        <w:t>Will you receive a TOPS award? ______________</w:t>
      </w:r>
      <w:proofErr w:type="gramStart"/>
      <w:r>
        <w:rPr>
          <w:rFonts w:ascii="Garamond" w:hAnsi="Garamond" w:cs="ACaslonPro-Regular"/>
          <w:color w:val="262626"/>
          <w:sz w:val="24"/>
          <w:szCs w:val="24"/>
        </w:rPr>
        <w:t>_  If</w:t>
      </w:r>
      <w:proofErr w:type="gramEnd"/>
      <w:r>
        <w:rPr>
          <w:rFonts w:ascii="Garamond" w:hAnsi="Garamond" w:cs="ACaslonPro-Regular"/>
          <w:color w:val="262626"/>
          <w:sz w:val="24"/>
          <w:szCs w:val="24"/>
        </w:rPr>
        <w:t xml:space="preserve"> not, please explain</w:t>
      </w:r>
      <w:r w:rsidR="00175DC0">
        <w:rPr>
          <w:rFonts w:ascii="Garamond" w:hAnsi="Garamond" w:cs="ACaslonPro-Regular"/>
          <w:color w:val="262626"/>
          <w:sz w:val="24"/>
          <w:szCs w:val="24"/>
        </w:rPr>
        <w:t xml:space="preserve"> with attached documentation.</w:t>
      </w:r>
    </w:p>
    <w:p w:rsidR="00175DC0" w:rsidRDefault="00175DC0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0909F8" w:rsidRPr="000909F8" w:rsidRDefault="000909F8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0909F8">
        <w:rPr>
          <w:rFonts w:ascii="Garamond" w:hAnsi="Garamond" w:cs="ACaslonPro-Regular"/>
          <w:color w:val="262626"/>
          <w:sz w:val="24"/>
          <w:szCs w:val="24"/>
        </w:rPr>
        <w:t>Scholastic Achievements (attach documentation):</w:t>
      </w:r>
      <w:r w:rsidR="008D02FF" w:rsidRPr="008D02FF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8D02FF">
        <w:rPr>
          <w:rFonts w:ascii="Garamond" w:hAnsi="Garamond" w:cs="ACaslonPro-Regular"/>
          <w:color w:val="262626"/>
          <w:sz w:val="24"/>
          <w:szCs w:val="24"/>
        </w:rPr>
        <w:t>______________________________________</w:t>
      </w:r>
    </w:p>
    <w:p w:rsidR="008D02FF" w:rsidRDefault="008D02FF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</w:p>
    <w:p w:rsidR="000909F8" w:rsidRPr="000909F8" w:rsidRDefault="000909F8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0909F8">
        <w:rPr>
          <w:rFonts w:ascii="Garamond" w:hAnsi="Garamond" w:cs="ACaslonPro-Regular"/>
          <w:color w:val="262626"/>
          <w:sz w:val="24"/>
          <w:szCs w:val="24"/>
        </w:rPr>
        <w:t>Extracurricular Achievements (attach documentation):</w:t>
      </w:r>
      <w:r w:rsidR="008D02FF" w:rsidRPr="008D02FF">
        <w:rPr>
          <w:rFonts w:ascii="Garamond" w:hAnsi="Garamond" w:cs="ACaslonPro-Regular"/>
          <w:color w:val="262626"/>
          <w:sz w:val="24"/>
          <w:szCs w:val="24"/>
        </w:rPr>
        <w:t xml:space="preserve"> </w:t>
      </w:r>
      <w:r w:rsidR="008D02FF">
        <w:rPr>
          <w:rFonts w:ascii="Garamond" w:hAnsi="Garamond" w:cs="ACaslonPro-Regular"/>
          <w:color w:val="262626"/>
          <w:sz w:val="24"/>
          <w:szCs w:val="24"/>
        </w:rPr>
        <w:t>__________________________________</w:t>
      </w:r>
    </w:p>
    <w:p w:rsidR="008D02FF" w:rsidRDefault="008D02FF" w:rsidP="000909F8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Semibold"/>
          <w:b/>
          <w:bCs/>
          <w:color w:val="262626"/>
          <w:sz w:val="24"/>
          <w:szCs w:val="24"/>
        </w:rPr>
      </w:pPr>
    </w:p>
    <w:p w:rsidR="000909F8" w:rsidRDefault="000909F8" w:rsidP="008D02FF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Semibold"/>
          <w:b/>
          <w:bCs/>
          <w:color w:val="262626"/>
          <w:sz w:val="24"/>
          <w:szCs w:val="24"/>
        </w:rPr>
      </w:pPr>
      <w:r w:rsidRPr="000909F8">
        <w:rPr>
          <w:rFonts w:ascii="Garamond" w:hAnsi="Garamond" w:cs="ACaslonPro-Semibold"/>
          <w:b/>
          <w:bCs/>
          <w:color w:val="262626"/>
          <w:sz w:val="24"/>
          <w:szCs w:val="24"/>
        </w:rPr>
        <w:t>Please Note: attach current tra</w:t>
      </w:r>
      <w:r w:rsidR="003D3EED">
        <w:rPr>
          <w:rFonts w:ascii="Garamond" w:hAnsi="Garamond" w:cs="ACaslonPro-Semibold"/>
          <w:b/>
          <w:bCs/>
          <w:color w:val="262626"/>
          <w:sz w:val="24"/>
          <w:szCs w:val="24"/>
        </w:rPr>
        <w:t xml:space="preserve">nscript, two (2) character reference </w:t>
      </w:r>
      <w:r w:rsidRPr="000909F8">
        <w:rPr>
          <w:rFonts w:ascii="Garamond" w:hAnsi="Garamond" w:cs="ACaslonPro-Semibold"/>
          <w:b/>
          <w:bCs/>
          <w:color w:val="262626"/>
          <w:sz w:val="24"/>
          <w:szCs w:val="24"/>
        </w:rPr>
        <w:t>letters</w:t>
      </w:r>
      <w:r w:rsidR="003D3EED">
        <w:rPr>
          <w:rFonts w:ascii="Garamond" w:hAnsi="Garamond" w:cs="ACaslonPro-Semibold"/>
          <w:b/>
          <w:bCs/>
          <w:color w:val="262626"/>
          <w:sz w:val="24"/>
          <w:szCs w:val="24"/>
        </w:rPr>
        <w:t xml:space="preserve"> and</w:t>
      </w:r>
      <w:r w:rsidR="003152B5">
        <w:rPr>
          <w:rFonts w:ascii="Garamond" w:hAnsi="Garamond" w:cs="ACaslonPro-Semibold"/>
          <w:b/>
          <w:bCs/>
          <w:color w:val="262626"/>
          <w:sz w:val="24"/>
          <w:szCs w:val="24"/>
        </w:rPr>
        <w:t xml:space="preserve"> proof of financial position.  </w:t>
      </w:r>
      <w:r w:rsidR="008D02FF">
        <w:rPr>
          <w:rFonts w:ascii="Garamond" w:hAnsi="Garamond" w:cs="ACaslonPro-Semibold"/>
          <w:b/>
          <w:bCs/>
          <w:color w:val="262626"/>
          <w:sz w:val="24"/>
          <w:szCs w:val="24"/>
        </w:rPr>
        <w:t xml:space="preserve">Please </w:t>
      </w:r>
      <w:r w:rsidRPr="000909F8">
        <w:rPr>
          <w:rFonts w:ascii="Garamond" w:hAnsi="Garamond" w:cs="ACaslonPro-Semibold"/>
          <w:b/>
          <w:bCs/>
          <w:color w:val="262626"/>
          <w:sz w:val="24"/>
          <w:szCs w:val="24"/>
        </w:rPr>
        <w:t>include person’s name, title, occupation, address and phone numbers</w:t>
      </w:r>
      <w:r w:rsidR="008D02FF">
        <w:rPr>
          <w:rFonts w:ascii="Garamond" w:hAnsi="Garamond" w:cs="ACaslonPro-Semibold"/>
          <w:b/>
          <w:bCs/>
          <w:color w:val="262626"/>
          <w:sz w:val="24"/>
          <w:szCs w:val="24"/>
        </w:rPr>
        <w:t>.</w:t>
      </w:r>
    </w:p>
    <w:p w:rsidR="008D02FF" w:rsidRPr="003906DA" w:rsidRDefault="008D02FF" w:rsidP="008D02FF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Semibold"/>
          <w:b/>
          <w:bCs/>
          <w:color w:val="262626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937B45" w:rsidRDefault="00937B45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sz w:val="24"/>
          <w:szCs w:val="24"/>
        </w:rPr>
      </w:pPr>
    </w:p>
    <w:p w:rsidR="008D02FF" w:rsidRPr="003906DA" w:rsidRDefault="003906DA" w:rsidP="003906DA">
      <w:pPr>
        <w:autoSpaceDE w:val="0"/>
        <w:autoSpaceDN w:val="0"/>
        <w:adjustRightInd w:val="0"/>
        <w:spacing w:after="0" w:line="240" w:lineRule="auto"/>
        <w:rPr>
          <w:rFonts w:ascii="Garamond" w:hAnsi="Garamond" w:cs="ACaslonPro-Regular"/>
          <w:color w:val="262626"/>
          <w:sz w:val="24"/>
          <w:szCs w:val="24"/>
        </w:rPr>
      </w:pPr>
      <w:r w:rsidRPr="003906DA">
        <w:rPr>
          <w:rFonts w:ascii="Garamond" w:hAnsi="Garamond" w:cs="ACaslonPro-Regular"/>
          <w:sz w:val="24"/>
          <w:szCs w:val="24"/>
        </w:rPr>
        <w:t>I have read and understand the enclosed information. I affirm that the information which I have provided on this</w:t>
      </w:r>
      <w:r>
        <w:rPr>
          <w:rFonts w:ascii="Garamond" w:hAnsi="Garamond" w:cs="ACaslonPro-Regular"/>
          <w:sz w:val="24"/>
          <w:szCs w:val="24"/>
        </w:rPr>
        <w:t xml:space="preserve"> </w:t>
      </w:r>
      <w:r w:rsidRPr="003906DA">
        <w:rPr>
          <w:rFonts w:ascii="Garamond" w:hAnsi="Garamond" w:cs="ACaslonPro-Regular"/>
          <w:sz w:val="24"/>
          <w:szCs w:val="24"/>
        </w:rPr>
        <w:t>application form and any additional material that I submit related to the scholarship process is complete,</w:t>
      </w:r>
      <w:r>
        <w:rPr>
          <w:rFonts w:ascii="Garamond" w:hAnsi="Garamond" w:cs="ACaslonPro-Regular"/>
          <w:sz w:val="24"/>
          <w:szCs w:val="24"/>
        </w:rPr>
        <w:t xml:space="preserve"> </w:t>
      </w:r>
      <w:r w:rsidRPr="003906DA">
        <w:rPr>
          <w:rFonts w:ascii="Garamond" w:hAnsi="Garamond" w:cs="ACaslonPro-Regular"/>
          <w:sz w:val="24"/>
          <w:szCs w:val="24"/>
        </w:rPr>
        <w:t>accurate, and true to the best of my knowledge</w:t>
      </w:r>
      <w:r w:rsidRPr="0047722E">
        <w:rPr>
          <w:rFonts w:ascii="Garamond" w:hAnsi="Garamond" w:cs="ACaslonPro-Regular"/>
          <w:b/>
          <w:sz w:val="24"/>
          <w:szCs w:val="24"/>
        </w:rPr>
        <w:t>. I also understand that furnishing false information may result in</w:t>
      </w:r>
      <w:r w:rsidR="00AF7D86" w:rsidRPr="0047722E">
        <w:rPr>
          <w:rFonts w:ascii="Garamond" w:hAnsi="Garamond" w:cs="ACaslonPro-Regular"/>
          <w:b/>
          <w:sz w:val="24"/>
          <w:szCs w:val="24"/>
        </w:rPr>
        <w:t xml:space="preserve"> the </w:t>
      </w:r>
      <w:r w:rsidRPr="0047722E">
        <w:rPr>
          <w:rFonts w:ascii="Garamond" w:hAnsi="Garamond" w:cs="ACaslonPro-Regular"/>
          <w:b/>
          <w:i/>
          <w:sz w:val="24"/>
          <w:szCs w:val="24"/>
        </w:rPr>
        <w:t>revocation of my scholarship</w:t>
      </w:r>
      <w:r w:rsidRPr="0047722E">
        <w:rPr>
          <w:rFonts w:ascii="Garamond" w:hAnsi="Garamond" w:cs="ACaslonPro-Regular"/>
          <w:b/>
          <w:sz w:val="24"/>
          <w:szCs w:val="24"/>
        </w:rPr>
        <w:t>.</w:t>
      </w:r>
    </w:p>
    <w:p w:rsidR="000909F8" w:rsidRDefault="000909F8" w:rsidP="00976888">
      <w:pPr>
        <w:rPr>
          <w:rFonts w:ascii="Garamond" w:hAnsi="Garamond"/>
        </w:rPr>
      </w:pPr>
    </w:p>
    <w:p w:rsidR="00917695" w:rsidRDefault="00917695" w:rsidP="00976888">
      <w:pPr>
        <w:rPr>
          <w:rFonts w:ascii="Garamond" w:hAnsi="Garamond"/>
        </w:rPr>
      </w:pPr>
    </w:p>
    <w:p w:rsidR="00917695" w:rsidRDefault="00917695" w:rsidP="00917695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___________________________________          ___________________________________________</w:t>
      </w:r>
    </w:p>
    <w:p w:rsidR="00917695" w:rsidRPr="00976888" w:rsidRDefault="00917695" w:rsidP="00976888">
      <w:pPr>
        <w:rPr>
          <w:rFonts w:ascii="Garamond" w:hAnsi="Garamond"/>
        </w:rPr>
      </w:pPr>
      <w:r>
        <w:rPr>
          <w:rFonts w:ascii="Garamond" w:hAnsi="Garamond"/>
        </w:rPr>
        <w:t>Applicant’s Signature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Date</w:t>
      </w:r>
    </w:p>
    <w:p w:rsidR="00D13DD5" w:rsidRPr="00976888" w:rsidRDefault="00D13DD5">
      <w:pPr>
        <w:rPr>
          <w:rFonts w:ascii="Garamond" w:hAnsi="Garamond"/>
        </w:rPr>
      </w:pPr>
    </w:p>
    <w:sectPr w:rsidR="00D13DD5" w:rsidRPr="00976888" w:rsidSect="00127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Caslon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sl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slonPro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AB5FF2"/>
    <w:rsid w:val="000909F8"/>
    <w:rsid w:val="000A7496"/>
    <w:rsid w:val="001276D8"/>
    <w:rsid w:val="00142116"/>
    <w:rsid w:val="00175DC0"/>
    <w:rsid w:val="001770F6"/>
    <w:rsid w:val="001A17B6"/>
    <w:rsid w:val="001A387C"/>
    <w:rsid w:val="00203F58"/>
    <w:rsid w:val="003152B5"/>
    <w:rsid w:val="00315E1D"/>
    <w:rsid w:val="00335515"/>
    <w:rsid w:val="00370ED9"/>
    <w:rsid w:val="00372F70"/>
    <w:rsid w:val="00387DA6"/>
    <w:rsid w:val="003906DA"/>
    <w:rsid w:val="003A5377"/>
    <w:rsid w:val="003C7D91"/>
    <w:rsid w:val="003D3EED"/>
    <w:rsid w:val="003E614D"/>
    <w:rsid w:val="0047722E"/>
    <w:rsid w:val="00555057"/>
    <w:rsid w:val="005B40AD"/>
    <w:rsid w:val="005D0367"/>
    <w:rsid w:val="005F0F2A"/>
    <w:rsid w:val="006A6105"/>
    <w:rsid w:val="006F2364"/>
    <w:rsid w:val="00704FDD"/>
    <w:rsid w:val="0078004F"/>
    <w:rsid w:val="007B6567"/>
    <w:rsid w:val="007F4E7E"/>
    <w:rsid w:val="008C118C"/>
    <w:rsid w:val="008D02FF"/>
    <w:rsid w:val="008F7DC0"/>
    <w:rsid w:val="009001BB"/>
    <w:rsid w:val="009149E9"/>
    <w:rsid w:val="00917695"/>
    <w:rsid w:val="00937B45"/>
    <w:rsid w:val="00972201"/>
    <w:rsid w:val="00976888"/>
    <w:rsid w:val="009D7259"/>
    <w:rsid w:val="009E50DE"/>
    <w:rsid w:val="009E7A14"/>
    <w:rsid w:val="00A22C88"/>
    <w:rsid w:val="00A51350"/>
    <w:rsid w:val="00AB5FF2"/>
    <w:rsid w:val="00AF7D86"/>
    <w:rsid w:val="00BC1D64"/>
    <w:rsid w:val="00D13DD5"/>
    <w:rsid w:val="00D228BF"/>
    <w:rsid w:val="00D50780"/>
    <w:rsid w:val="00ED098C"/>
    <w:rsid w:val="00ED470A"/>
    <w:rsid w:val="00FD1D93"/>
    <w:rsid w:val="00FD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0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0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ie@gno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Betts</dc:creator>
  <cp:lastModifiedBy>Allie Betts</cp:lastModifiedBy>
  <cp:revision>2</cp:revision>
  <dcterms:created xsi:type="dcterms:W3CDTF">2014-12-15T20:07:00Z</dcterms:created>
  <dcterms:modified xsi:type="dcterms:W3CDTF">2014-12-15T20:07:00Z</dcterms:modified>
</cp:coreProperties>
</file>